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5107"/>
        <w:gridCol w:w="5045"/>
      </w:tblGrid>
      <w:tr w:rsidR="00580F0C" w:rsidRPr="00A33257" w14:paraId="4123FE08" w14:textId="77777777" w:rsidTr="00580F0C">
        <w:trPr>
          <w:trHeight w:val="2925"/>
        </w:trPr>
        <w:tc>
          <w:tcPr>
            <w:tcW w:w="5236" w:type="dxa"/>
            <w:vMerge w:val="restart"/>
            <w:shd w:val="clear" w:color="auto" w:fill="FFFFFF" w:themeFill="background1"/>
          </w:tcPr>
          <w:p w14:paraId="7492CC9E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bookmarkStart w:id="0" w:name="_GoBack"/>
            <w:bookmarkEnd w:id="0"/>
            <w:r w:rsidRPr="00A33257">
              <w:rPr>
                <w:rFonts w:ascii="Comic Sans MS" w:hAnsi="Comic Sans MS"/>
                <w:b/>
                <w:sz w:val="28"/>
                <w:u w:val="single"/>
              </w:rPr>
              <w:t>Maths</w:t>
            </w:r>
          </w:p>
          <w:p w14:paraId="3EC0B346" w14:textId="27935527" w:rsidR="007E67B3" w:rsidRPr="00256860" w:rsidRDefault="00A70020" w:rsidP="007E67B3">
            <w:p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 xml:space="preserve">Learning Focus: </w:t>
            </w:r>
            <w:r w:rsidR="006D096B" w:rsidRPr="00256860">
              <w:rPr>
                <w:rFonts w:ascii="Comic Sans MS" w:hAnsi="Comic Sans MS"/>
              </w:rPr>
              <w:t>I</w:t>
            </w:r>
            <w:r w:rsidR="007014D2">
              <w:rPr>
                <w:rFonts w:ascii="Comic Sans MS" w:hAnsi="Comic Sans MS"/>
              </w:rPr>
              <w:t xml:space="preserve"> can </w:t>
            </w:r>
            <w:r w:rsidR="008A26C3">
              <w:rPr>
                <w:rFonts w:ascii="Comic Sans MS" w:hAnsi="Comic Sans MS"/>
              </w:rPr>
              <w:t xml:space="preserve">subtract using numbers up to 10. (Extension: </w:t>
            </w:r>
            <w:r w:rsidR="006008EA">
              <w:rPr>
                <w:rFonts w:ascii="Comic Sans MS" w:hAnsi="Comic Sans MS"/>
              </w:rPr>
              <w:t>I can</w:t>
            </w:r>
            <w:r w:rsidR="008A26C3">
              <w:rPr>
                <w:rFonts w:ascii="Comic Sans MS" w:hAnsi="Comic Sans MS"/>
              </w:rPr>
              <w:t xml:space="preserve"> subtract a single digit number from a two-digit number.)</w:t>
            </w:r>
          </w:p>
          <w:p w14:paraId="01AA513C" w14:textId="77777777" w:rsidR="00F4788D" w:rsidRDefault="00F4788D" w:rsidP="00A8078D">
            <w:pPr>
              <w:rPr>
                <w:rFonts w:ascii="Comic Sans MS" w:hAnsi="Comic Sans MS"/>
                <w:color w:val="FF0000"/>
              </w:rPr>
            </w:pPr>
          </w:p>
          <w:p w14:paraId="349827C0" w14:textId="77777777" w:rsidR="00CA7903" w:rsidRDefault="009F027C" w:rsidP="00CA790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For example</w:t>
            </w:r>
            <w:r w:rsidR="00F4788D">
              <w:rPr>
                <w:rFonts w:ascii="Comic Sans MS" w:hAnsi="Comic Sans MS"/>
                <w:color w:val="FF0000"/>
              </w:rPr>
              <w:t>: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F4788D">
              <w:rPr>
                <w:rFonts w:ascii="Comic Sans MS" w:hAnsi="Comic Sans MS"/>
                <w:color w:val="FF0000"/>
              </w:rPr>
              <w:t>I</w:t>
            </w:r>
            <w:r w:rsidR="007014D2">
              <w:rPr>
                <w:rFonts w:ascii="Comic Sans MS" w:hAnsi="Comic Sans MS"/>
                <w:color w:val="FF0000"/>
              </w:rPr>
              <w:t xml:space="preserve">f </w:t>
            </w:r>
            <w:r w:rsidR="008A26C3">
              <w:rPr>
                <w:rFonts w:ascii="Comic Sans MS" w:hAnsi="Comic Sans MS"/>
                <w:color w:val="FF0000"/>
              </w:rPr>
              <w:t xml:space="preserve">there are 8 oranges in a bowl and my family eat 3 of them, how many will be left? </w:t>
            </w:r>
            <w:r w:rsidR="007014D2">
              <w:rPr>
                <w:rFonts w:ascii="Comic Sans MS" w:hAnsi="Comic Sans MS"/>
                <w:color w:val="FF0000"/>
              </w:rPr>
              <w:t xml:space="preserve">How could I record this? </w:t>
            </w:r>
          </w:p>
          <w:p w14:paraId="062B1B30" w14:textId="3AFDC5C0" w:rsidR="00CA7903" w:rsidRPr="00CA7903" w:rsidRDefault="007014D2" w:rsidP="00CA790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FF0000"/>
              </w:rPr>
            </w:pPr>
            <w:r w:rsidRPr="00CA7903">
              <w:rPr>
                <w:rFonts w:ascii="Comic Sans MS" w:hAnsi="Comic Sans MS"/>
                <w:color w:val="FF0000"/>
              </w:rPr>
              <w:t xml:space="preserve">I could draw the </w:t>
            </w:r>
            <w:r w:rsidR="008A26C3" w:rsidRPr="00CA7903">
              <w:rPr>
                <w:rFonts w:ascii="Comic Sans MS" w:hAnsi="Comic Sans MS"/>
                <w:color w:val="FF0000"/>
              </w:rPr>
              <w:t xml:space="preserve">oranges and cross out the ones that </w:t>
            </w:r>
            <w:proofErr w:type="gramStart"/>
            <w:r w:rsidR="008A26C3" w:rsidRPr="00CA7903">
              <w:rPr>
                <w:rFonts w:ascii="Comic Sans MS" w:hAnsi="Comic Sans MS"/>
                <w:color w:val="FF0000"/>
              </w:rPr>
              <w:t>have been eaten</w:t>
            </w:r>
            <w:proofErr w:type="gramEnd"/>
            <w:r w:rsidR="00CA7903" w:rsidRPr="00CA7903">
              <w:rPr>
                <w:rFonts w:ascii="Comic Sans MS" w:hAnsi="Comic Sans MS"/>
                <w:color w:val="FF0000"/>
              </w:rPr>
              <w:t xml:space="preserve">. </w:t>
            </w:r>
          </w:p>
          <w:p w14:paraId="1462CE4A" w14:textId="169DD6CA" w:rsidR="00CA7903" w:rsidRDefault="008A26C3" w:rsidP="00CA790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FF0000"/>
              </w:rPr>
            </w:pPr>
            <w:r w:rsidRPr="00CA7903">
              <w:rPr>
                <w:rFonts w:ascii="Comic Sans MS" w:hAnsi="Comic Sans MS"/>
                <w:color w:val="FF0000"/>
              </w:rPr>
              <w:t xml:space="preserve">I could </w:t>
            </w:r>
            <w:r w:rsidR="007014D2" w:rsidRPr="00CA7903">
              <w:rPr>
                <w:rFonts w:ascii="Comic Sans MS" w:hAnsi="Comic Sans MS"/>
                <w:color w:val="FF0000"/>
              </w:rPr>
              <w:t>complete a cherry model</w:t>
            </w:r>
            <w:r w:rsidR="00CA7903">
              <w:rPr>
                <w:rFonts w:ascii="Comic Sans MS" w:hAnsi="Comic Sans MS"/>
                <w:color w:val="FF0000"/>
              </w:rPr>
              <w:t xml:space="preserve">. </w:t>
            </w:r>
          </w:p>
          <w:p w14:paraId="7DFB253D" w14:textId="119175D9" w:rsidR="007E67B3" w:rsidRPr="00CA7903" w:rsidRDefault="008A26C3" w:rsidP="00CA790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FF0000"/>
              </w:rPr>
            </w:pPr>
            <w:r w:rsidRPr="00CA7903">
              <w:rPr>
                <w:rFonts w:ascii="Comic Sans MS" w:hAnsi="Comic Sans MS"/>
                <w:color w:val="FF0000"/>
              </w:rPr>
              <w:t xml:space="preserve">I could </w:t>
            </w:r>
            <w:r w:rsidR="007014D2" w:rsidRPr="00CA7903">
              <w:rPr>
                <w:rFonts w:ascii="Comic Sans MS" w:hAnsi="Comic Sans MS"/>
                <w:color w:val="FF0000"/>
              </w:rPr>
              <w:t>write a number sentence</w:t>
            </w:r>
            <w:r w:rsidRPr="00CA7903">
              <w:rPr>
                <w:rFonts w:ascii="Comic Sans MS" w:hAnsi="Comic Sans MS"/>
                <w:color w:val="FF0000"/>
              </w:rPr>
              <w:t xml:space="preserve"> (e.g. 8-3=5)</w:t>
            </w:r>
            <w:r w:rsidR="007014D2" w:rsidRPr="00CA7903">
              <w:rPr>
                <w:rFonts w:ascii="Comic Sans MS" w:hAnsi="Comic Sans MS"/>
                <w:color w:val="FF0000"/>
              </w:rPr>
              <w:t>.</w:t>
            </w:r>
            <w:r w:rsidR="00F4788D" w:rsidRPr="00CA7903">
              <w:rPr>
                <w:rFonts w:ascii="Comic Sans MS" w:hAnsi="Comic Sans MS"/>
                <w:color w:val="FF0000"/>
              </w:rPr>
              <w:t xml:space="preserve"> </w:t>
            </w:r>
          </w:p>
          <w:p w14:paraId="6BE431C7" w14:textId="65851C6F" w:rsidR="00324B4A" w:rsidRDefault="00324B4A" w:rsidP="00B117C3">
            <w:pPr>
              <w:rPr>
                <w:rFonts w:ascii="Comic Sans MS" w:hAnsi="Comic Sans MS"/>
              </w:rPr>
            </w:pPr>
          </w:p>
          <w:p w14:paraId="0F01419E" w14:textId="2D90B929" w:rsidR="00580F0C" w:rsidRPr="00A33257" w:rsidRDefault="00F4788D" w:rsidP="00C65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Doodle m</w:t>
            </w:r>
            <w:r w:rsidR="00324B4A">
              <w:rPr>
                <w:rFonts w:ascii="Comic Sans MS" w:hAnsi="Comic Sans MS"/>
                <w:b/>
              </w:rPr>
              <w:t xml:space="preserve">aths </w:t>
            </w:r>
            <w:r w:rsidR="00C65DB8">
              <w:rPr>
                <w:rFonts w:ascii="Comic Sans MS" w:hAnsi="Comic Sans MS"/>
              </w:rPr>
              <w:t xml:space="preserve">We are delighted to see </w:t>
            </w:r>
            <w:r>
              <w:rPr>
                <w:rFonts w:ascii="Comic Sans MS" w:hAnsi="Comic Sans MS"/>
              </w:rPr>
              <w:t>that</w:t>
            </w:r>
            <w:r w:rsidR="00C65DB8">
              <w:rPr>
                <w:rFonts w:ascii="Comic Sans MS" w:hAnsi="Comic Sans MS"/>
              </w:rPr>
              <w:t xml:space="preserve"> many of you are continuing to enjoy using Doodle maths. Do let us know if there is </w:t>
            </w:r>
            <w:r w:rsidR="00C462BB">
              <w:rPr>
                <w:rFonts w:ascii="Comic Sans MS" w:hAnsi="Comic Sans MS"/>
              </w:rPr>
              <w:t>anything</w:t>
            </w:r>
            <w:r w:rsidR="00C65DB8">
              <w:rPr>
                <w:rFonts w:ascii="Comic Sans MS" w:hAnsi="Comic Sans MS"/>
              </w:rPr>
              <w:t xml:space="preserve"> you require to support you with this.</w:t>
            </w:r>
          </w:p>
        </w:tc>
        <w:tc>
          <w:tcPr>
            <w:tcW w:w="5107" w:type="dxa"/>
            <w:shd w:val="clear" w:color="auto" w:fill="D9D9D9" w:themeFill="background1" w:themeFillShade="D9"/>
          </w:tcPr>
          <w:p w14:paraId="3E3EF183" w14:textId="77777777" w:rsidR="00580F0C" w:rsidRPr="000C709D" w:rsidRDefault="00580F0C" w:rsidP="006322B9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C709D">
              <w:rPr>
                <w:rFonts w:ascii="Comic Sans MS" w:hAnsi="Comic Sans MS"/>
                <w:b/>
                <w:sz w:val="44"/>
                <w:szCs w:val="44"/>
              </w:rPr>
              <w:t xml:space="preserve">Year </w:t>
            </w:r>
            <w:r w:rsidR="006D096B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Reception</w:t>
            </w:r>
          </w:p>
          <w:p w14:paraId="0FC40164" w14:textId="5C00A24E" w:rsidR="00580F0C" w:rsidRPr="00580F0C" w:rsidRDefault="00580F0C" w:rsidP="006322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0F0C">
              <w:rPr>
                <w:rFonts w:ascii="Comic Sans MS" w:hAnsi="Comic Sans MS"/>
                <w:sz w:val="40"/>
                <w:szCs w:val="40"/>
              </w:rPr>
              <w:t xml:space="preserve">Home Learning </w:t>
            </w:r>
            <w:r w:rsidRPr="007E67B3">
              <w:rPr>
                <w:rFonts w:ascii="Comic Sans MS" w:hAnsi="Comic Sans MS"/>
                <w:color w:val="FF0000"/>
                <w:sz w:val="40"/>
                <w:szCs w:val="40"/>
              </w:rPr>
              <w:t xml:space="preserve">Week </w:t>
            </w:r>
            <w:r w:rsidR="00D833B1">
              <w:rPr>
                <w:rFonts w:ascii="Comic Sans MS" w:hAnsi="Comic Sans MS"/>
                <w:color w:val="FF0000"/>
                <w:sz w:val="40"/>
                <w:szCs w:val="40"/>
              </w:rPr>
              <w:t>8</w:t>
            </w:r>
            <w:r w:rsidRPr="007E67B3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6D7601C9" w14:textId="68CF9BC7" w:rsidR="00580F0C" w:rsidRPr="007E67B3" w:rsidRDefault="00580F0C" w:rsidP="006322B9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580F0C">
              <w:rPr>
                <w:rFonts w:ascii="Comic Sans MS" w:hAnsi="Comic Sans MS"/>
                <w:sz w:val="28"/>
              </w:rPr>
              <w:t xml:space="preserve">Week Beginning: </w:t>
            </w:r>
            <w:r w:rsidR="00D833B1">
              <w:rPr>
                <w:rFonts w:ascii="Comic Sans MS" w:hAnsi="Comic Sans MS"/>
                <w:color w:val="FF0000"/>
                <w:sz w:val="28"/>
              </w:rPr>
              <w:t>11</w:t>
            </w:r>
            <w:r w:rsidR="00091585">
              <w:rPr>
                <w:rFonts w:ascii="Comic Sans MS" w:hAnsi="Comic Sans MS"/>
                <w:color w:val="FF0000"/>
                <w:sz w:val="28"/>
              </w:rPr>
              <w:t>/05</w:t>
            </w:r>
            <w:r w:rsidRPr="007E67B3">
              <w:rPr>
                <w:rFonts w:ascii="Comic Sans MS" w:hAnsi="Comic Sans MS"/>
                <w:color w:val="FF0000"/>
                <w:sz w:val="28"/>
              </w:rPr>
              <w:t>/20</w:t>
            </w:r>
          </w:p>
          <w:p w14:paraId="632F7F84" w14:textId="77777777" w:rsidR="002736FB" w:rsidRDefault="00580F0C" w:rsidP="002736F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736FB">
              <w:rPr>
                <w:rFonts w:ascii="Comic Sans MS" w:hAnsi="Comic Sans MS"/>
                <w:i/>
                <w:sz w:val="16"/>
                <w:szCs w:val="16"/>
              </w:rPr>
              <w:t>Here are some suggested home learning ideas for the week. We understand in these challenging times that all of these activities may not be able to be completed. P</w:t>
            </w:r>
            <w:r w:rsidR="002736FB" w:rsidRPr="002736FB">
              <w:rPr>
                <w:rFonts w:ascii="Comic Sans MS" w:hAnsi="Comic Sans MS"/>
                <w:i/>
                <w:sz w:val="16"/>
                <w:szCs w:val="16"/>
              </w:rPr>
              <w:t>lease enjoy doing what you can.</w:t>
            </w:r>
          </w:p>
          <w:p w14:paraId="303BE2C4" w14:textId="77777777" w:rsidR="002736FB" w:rsidRDefault="0058246F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5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smos9315@blake.oxon.sch.uk</w:t>
              </w:r>
            </w:hyperlink>
          </w:p>
          <w:p w14:paraId="04773DB1" w14:textId="77777777" w:rsidR="002736FB" w:rsidRDefault="0058246F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nrowlands@blake.oxon.sch.uk</w:t>
              </w:r>
            </w:hyperlink>
          </w:p>
          <w:p w14:paraId="6D866386" w14:textId="77777777" w:rsidR="002736FB" w:rsidRDefault="0058246F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soconnor@blake.oxon.sch.uk</w:t>
              </w:r>
            </w:hyperlink>
          </w:p>
          <w:p w14:paraId="57A4FCAC" w14:textId="77777777" w:rsidR="002736FB" w:rsidRPr="002736FB" w:rsidRDefault="002736FB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45" w:type="dxa"/>
            <w:vMerge w:val="restart"/>
            <w:shd w:val="clear" w:color="auto" w:fill="FFFFFF" w:themeFill="background1"/>
          </w:tcPr>
          <w:p w14:paraId="6F7E2906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English</w:t>
            </w:r>
          </w:p>
          <w:p w14:paraId="43716E01" w14:textId="2DEF7C6F" w:rsidR="002736FB" w:rsidRDefault="00A70020" w:rsidP="007E67B3">
            <w:p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 xml:space="preserve">Learning Focus: </w:t>
            </w:r>
            <w:r w:rsidR="00B15E84">
              <w:rPr>
                <w:rFonts w:ascii="Comic Sans MS" w:hAnsi="Comic Sans MS"/>
              </w:rPr>
              <w:t xml:space="preserve">I can </w:t>
            </w:r>
            <w:r w:rsidR="005C76E5">
              <w:rPr>
                <w:rFonts w:ascii="Comic Sans MS" w:hAnsi="Comic Sans MS"/>
              </w:rPr>
              <w:t>re-write the story of The Very Hungry Caterpillar.</w:t>
            </w:r>
          </w:p>
          <w:p w14:paraId="16F401A4" w14:textId="3BA0568E" w:rsidR="00B15E84" w:rsidRDefault="00B15E84" w:rsidP="007E67B3">
            <w:pPr>
              <w:rPr>
                <w:rFonts w:ascii="Comic Sans MS" w:hAnsi="Comic Sans MS"/>
              </w:rPr>
            </w:pPr>
          </w:p>
          <w:p w14:paraId="112553D0" w14:textId="28CE873E" w:rsidR="00CC1DE8" w:rsidRDefault="00CC1DE8" w:rsidP="007E6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week, Mrs Moss will be reading the story of ‘The Very Hungry Caterpillar’.</w:t>
            </w:r>
          </w:p>
          <w:p w14:paraId="23FB542A" w14:textId="162730DD" w:rsidR="002D3472" w:rsidRPr="006008EA" w:rsidRDefault="00A70020" w:rsidP="00061B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>I can</w:t>
            </w:r>
            <w:r w:rsidR="002D3472">
              <w:rPr>
                <w:rFonts w:ascii="Comic Sans MS" w:hAnsi="Comic Sans MS"/>
              </w:rPr>
              <w:t xml:space="preserve"> </w:t>
            </w:r>
            <w:r w:rsidR="005C76E5">
              <w:rPr>
                <w:rFonts w:ascii="Comic Sans MS" w:hAnsi="Comic Sans MS"/>
              </w:rPr>
              <w:t xml:space="preserve">listen to the story of The Very Hungry Caterpillar read by Moss on </w:t>
            </w:r>
            <w:r w:rsidR="005C76E5" w:rsidRPr="006008EA">
              <w:rPr>
                <w:rFonts w:ascii="Comic Sans MS" w:hAnsi="Comic Sans MS"/>
              </w:rPr>
              <w:t>Tapestry.</w:t>
            </w:r>
          </w:p>
          <w:p w14:paraId="1F344C75" w14:textId="66A25C99" w:rsidR="005C76E5" w:rsidRPr="006008EA" w:rsidRDefault="005C76E5" w:rsidP="00061B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08EA">
              <w:rPr>
                <w:rFonts w:ascii="Comic Sans MS" w:hAnsi="Comic Sans MS"/>
              </w:rPr>
              <w:t xml:space="preserve">I can write </w:t>
            </w:r>
            <w:r w:rsidR="00CC1DE8" w:rsidRPr="006008EA">
              <w:rPr>
                <w:rFonts w:ascii="Comic Sans MS" w:hAnsi="Comic Sans MS"/>
              </w:rPr>
              <w:t>a sentence about the what the caterpillar did.</w:t>
            </w:r>
          </w:p>
          <w:p w14:paraId="7DC759EE" w14:textId="546B1C04" w:rsidR="00CC1DE8" w:rsidRPr="006008EA" w:rsidRDefault="00CC1DE8" w:rsidP="00061B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08EA">
              <w:rPr>
                <w:rFonts w:ascii="Comic Sans MS" w:hAnsi="Comic Sans MS"/>
              </w:rPr>
              <w:t>I can write a sentence about what happened to the caterpillar at the end of the story</w:t>
            </w:r>
          </w:p>
          <w:p w14:paraId="78B2A4FB" w14:textId="1443FEF1" w:rsidR="005C76E5" w:rsidRPr="006008EA" w:rsidRDefault="005C76E5" w:rsidP="00061B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08EA">
              <w:rPr>
                <w:rFonts w:ascii="Comic Sans MS" w:hAnsi="Comic Sans MS"/>
              </w:rPr>
              <w:t xml:space="preserve">I </w:t>
            </w:r>
            <w:r w:rsidR="00CC1DE8" w:rsidRPr="006008EA">
              <w:rPr>
                <w:rFonts w:ascii="Comic Sans MS" w:hAnsi="Comic Sans MS"/>
              </w:rPr>
              <w:t>could even re-write the whole story.</w:t>
            </w:r>
          </w:p>
          <w:p w14:paraId="6CB9F91F" w14:textId="5E3957A5" w:rsidR="00B15E84" w:rsidRDefault="00B15E84" w:rsidP="00B15E84">
            <w:pPr>
              <w:rPr>
                <w:rFonts w:ascii="Comic Sans MS" w:hAnsi="Comic Sans MS"/>
              </w:rPr>
            </w:pPr>
          </w:p>
          <w:p w14:paraId="7BD8A44C" w14:textId="4B458826" w:rsidR="00946E8E" w:rsidRPr="002D3472" w:rsidRDefault="00B15E84" w:rsidP="006008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the writing activity picture will be of </w:t>
            </w:r>
            <w:r w:rsidR="00CC1DE8">
              <w:rPr>
                <w:rFonts w:ascii="Comic Sans MS" w:hAnsi="Comic Sans MS"/>
              </w:rPr>
              <w:t>the beach.</w:t>
            </w:r>
            <w:r>
              <w:rPr>
                <w:rFonts w:ascii="Comic Sans MS" w:hAnsi="Comic Sans MS"/>
              </w:rPr>
              <w:t xml:space="preserve"> </w:t>
            </w:r>
            <w:r w:rsidR="006008EA">
              <w:rPr>
                <w:rFonts w:ascii="Comic Sans MS" w:hAnsi="Comic Sans MS"/>
              </w:rPr>
              <w:t>It</w:t>
            </w:r>
            <w:r>
              <w:rPr>
                <w:rFonts w:ascii="Comic Sans MS" w:hAnsi="Comic Sans MS"/>
              </w:rPr>
              <w:t xml:space="preserve"> will be available on Tapestry.</w:t>
            </w:r>
          </w:p>
        </w:tc>
      </w:tr>
      <w:tr w:rsidR="00580F0C" w:rsidRPr="00A33257" w14:paraId="7ABEEC4A" w14:textId="77777777" w:rsidTr="003A2DEC">
        <w:trPr>
          <w:trHeight w:val="2087"/>
        </w:trPr>
        <w:tc>
          <w:tcPr>
            <w:tcW w:w="5236" w:type="dxa"/>
            <w:vMerge/>
            <w:shd w:val="clear" w:color="auto" w:fill="FFFFFF" w:themeFill="background1"/>
          </w:tcPr>
          <w:p w14:paraId="1CD54DA7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107" w:type="dxa"/>
            <w:vMerge w:val="restart"/>
            <w:shd w:val="clear" w:color="auto" w:fill="FFFFFF" w:themeFill="background1"/>
          </w:tcPr>
          <w:p w14:paraId="3E10C3DA" w14:textId="77777777" w:rsidR="00580F0C" w:rsidRPr="00CC1DE8" w:rsidRDefault="00580F0C" w:rsidP="00B117C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C1DE8">
              <w:rPr>
                <w:rFonts w:ascii="Comic Sans MS" w:hAnsi="Comic Sans MS"/>
                <w:b/>
                <w:sz w:val="28"/>
                <w:u w:val="single"/>
              </w:rPr>
              <w:t>Topic</w:t>
            </w:r>
          </w:p>
          <w:p w14:paraId="44C3BF36" w14:textId="4CB21571" w:rsidR="00EF24ED" w:rsidRPr="00CC1DE8" w:rsidRDefault="00A70020" w:rsidP="00EF24ED">
            <w:pPr>
              <w:rPr>
                <w:rFonts w:ascii="Comic Sans MS" w:hAnsi="Comic Sans MS"/>
              </w:rPr>
            </w:pPr>
            <w:r w:rsidRPr="00CC1DE8">
              <w:rPr>
                <w:rFonts w:ascii="Comic Sans MS" w:hAnsi="Comic Sans MS"/>
              </w:rPr>
              <w:t>Learning</w:t>
            </w:r>
            <w:r w:rsidR="00DE2690" w:rsidRPr="00CC1DE8">
              <w:rPr>
                <w:rFonts w:ascii="Comic Sans MS" w:hAnsi="Comic Sans MS"/>
              </w:rPr>
              <w:t xml:space="preserve"> focus: I </w:t>
            </w:r>
            <w:r w:rsidR="001D1D99" w:rsidRPr="00CC1DE8">
              <w:rPr>
                <w:rFonts w:ascii="Comic Sans MS" w:hAnsi="Comic Sans MS"/>
              </w:rPr>
              <w:t xml:space="preserve">can </w:t>
            </w:r>
            <w:r w:rsidR="005C76E5" w:rsidRPr="00CC1DE8">
              <w:rPr>
                <w:rFonts w:ascii="Comic Sans MS" w:hAnsi="Comic Sans MS"/>
              </w:rPr>
              <w:t xml:space="preserve">continue to </w:t>
            </w:r>
            <w:r w:rsidR="00C65DB8" w:rsidRPr="00CC1DE8">
              <w:rPr>
                <w:rFonts w:ascii="Comic Sans MS" w:hAnsi="Comic Sans MS"/>
              </w:rPr>
              <w:t>learn about mini</w:t>
            </w:r>
            <w:r w:rsidR="00C462BB" w:rsidRPr="00CC1DE8">
              <w:rPr>
                <w:rFonts w:ascii="Comic Sans MS" w:hAnsi="Comic Sans MS"/>
              </w:rPr>
              <w:t>-</w:t>
            </w:r>
            <w:r w:rsidR="00C65DB8" w:rsidRPr="00CC1DE8">
              <w:rPr>
                <w:rFonts w:ascii="Comic Sans MS" w:hAnsi="Comic Sans MS"/>
              </w:rPr>
              <w:t>beasts</w:t>
            </w:r>
            <w:r w:rsidR="00DE2690" w:rsidRPr="00CC1DE8">
              <w:rPr>
                <w:rFonts w:ascii="Comic Sans MS" w:hAnsi="Comic Sans MS"/>
              </w:rPr>
              <w:t>.</w:t>
            </w:r>
          </w:p>
          <w:p w14:paraId="25B7C133" w14:textId="28C94398" w:rsidR="00AE6FFB" w:rsidRPr="00CC1DE8" w:rsidRDefault="00526FFD" w:rsidP="00AE6FF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CC1DE8">
              <w:rPr>
                <w:rFonts w:ascii="Comic Sans MS" w:hAnsi="Comic Sans MS"/>
              </w:rPr>
              <w:t>I could learn about the differences between insects and spiders.</w:t>
            </w:r>
          </w:p>
          <w:p w14:paraId="4E4728F9" w14:textId="5A8769DC" w:rsidR="00526FFD" w:rsidRPr="00CC1DE8" w:rsidRDefault="00AE6FFB" w:rsidP="00EF24E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CC1DE8">
              <w:rPr>
                <w:rFonts w:ascii="Comic Sans MS" w:hAnsi="Comic Sans MS"/>
              </w:rPr>
              <w:t>I could learn about the lifecy</w:t>
            </w:r>
            <w:r w:rsidR="006008EA">
              <w:rPr>
                <w:rFonts w:ascii="Comic Sans MS" w:hAnsi="Comic Sans MS"/>
              </w:rPr>
              <w:t>c</w:t>
            </w:r>
            <w:r w:rsidRPr="00CC1DE8">
              <w:rPr>
                <w:rFonts w:ascii="Comic Sans MS" w:hAnsi="Comic Sans MS"/>
              </w:rPr>
              <w:t>le of a butterfly.</w:t>
            </w:r>
          </w:p>
          <w:p w14:paraId="4F9B4265" w14:textId="11F232FF" w:rsidR="005C76E5" w:rsidRPr="00CC1DE8" w:rsidRDefault="00AE6FFB" w:rsidP="006008E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CC1DE8">
              <w:rPr>
                <w:rFonts w:ascii="Comic Sans MS" w:hAnsi="Comic Sans MS"/>
              </w:rPr>
              <w:t xml:space="preserve">I could </w:t>
            </w:r>
            <w:r w:rsidR="00F56537" w:rsidRPr="00CC1DE8">
              <w:rPr>
                <w:rFonts w:ascii="Comic Sans MS" w:hAnsi="Comic Sans MS"/>
              </w:rPr>
              <w:t>draw pictures of minibeasts and label them.</w:t>
            </w:r>
          </w:p>
        </w:tc>
        <w:tc>
          <w:tcPr>
            <w:tcW w:w="5045" w:type="dxa"/>
            <w:vMerge/>
            <w:shd w:val="clear" w:color="auto" w:fill="FFFFFF" w:themeFill="background1"/>
          </w:tcPr>
          <w:p w14:paraId="124EF94E" w14:textId="77777777" w:rsidR="00580F0C" w:rsidRPr="00CC1DE8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80F0C" w:rsidRPr="00A33257" w14:paraId="673FDD4C" w14:textId="77777777" w:rsidTr="000B149F">
        <w:trPr>
          <w:trHeight w:val="813"/>
        </w:trPr>
        <w:tc>
          <w:tcPr>
            <w:tcW w:w="5236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097BD39D" w14:textId="77777777" w:rsidR="00580F0C" w:rsidRPr="00A33257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Phonics/ Spelling</w:t>
            </w:r>
          </w:p>
          <w:p w14:paraId="788B188F" w14:textId="361E39C9" w:rsidR="0009676E" w:rsidRDefault="0009676E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This week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’s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uploaded videos for Phonics will be as follows:</w:t>
            </w:r>
          </w:p>
          <w:p w14:paraId="1090294F" w14:textId="6C9B68A8" w:rsidR="0009676E" w:rsidRDefault="0009676E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Mr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s King</w:t>
            </w:r>
            <w:r w:rsidR="004058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’s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Mrs Noel’s groups will be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revisiting ‘</w:t>
            </w:r>
            <w:proofErr w:type="spellStart"/>
            <w:r w:rsidR="00E21E93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oo</w:t>
            </w:r>
            <w:proofErr w:type="spellEnd"/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on Tuesday and ‘</w:t>
            </w:r>
            <w:r w:rsidR="00D833B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</w:t>
            </w:r>
            <w:r w:rsidR="000D7F6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r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 w:rsidR="000D7F6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and ‘</w:t>
            </w:r>
            <w:proofErr w:type="spellStart"/>
            <w:r w:rsidR="000D7F6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ur</w:t>
            </w:r>
            <w:proofErr w:type="spellEnd"/>
            <w:r w:rsidR="000D7F6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’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on Thursday.</w:t>
            </w:r>
          </w:p>
          <w:p w14:paraId="2F6D4B8E" w14:textId="56CCF3D8" w:rsidR="0009676E" w:rsidRDefault="001D1D99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Mrs Rowlands’s group will</w:t>
            </w:r>
            <w:r w:rsidR="00D833B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continue to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focus on consonant blends on 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Tuesday and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T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hursday.</w:t>
            </w:r>
          </w:p>
          <w:p w14:paraId="0517CAAC" w14:textId="25AF5CBE" w:rsidR="0009676E" w:rsidRDefault="001D1D99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Mrs Moss’s group will be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learning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the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split digraph ‘</w:t>
            </w:r>
            <w:proofErr w:type="spellStart"/>
            <w:r w:rsidR="00D833B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i</w:t>
            </w:r>
            <w:proofErr w:type="spellEnd"/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-e’ on Tuesday and split ‘</w:t>
            </w:r>
            <w:r w:rsidR="00D833B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-e’ on Thursday. </w:t>
            </w:r>
          </w:p>
          <w:p w14:paraId="22412C20" w14:textId="79430C7E" w:rsidR="00256860" w:rsidRPr="00F4788D" w:rsidRDefault="00946E8E" w:rsidP="00946E8E">
            <w:pPr>
              <w:rPr>
                <w:rFonts w:ascii="Comic Sans MS" w:hAnsi="Comic Sans MS"/>
                <w:sz w:val="18"/>
                <w:szCs w:val="18"/>
              </w:rPr>
            </w:pPr>
            <w:r w:rsidRPr="00F4788D">
              <w:rPr>
                <w:rFonts w:ascii="Comic Sans MS" w:hAnsi="Comic Sans MS"/>
                <w:sz w:val="18"/>
                <w:szCs w:val="18"/>
              </w:rPr>
              <w:t xml:space="preserve">Your child 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could </w:t>
            </w:r>
            <w:r w:rsidRPr="00F4788D">
              <w:rPr>
                <w:rFonts w:ascii="Comic Sans MS" w:hAnsi="Comic Sans MS"/>
                <w:sz w:val="18"/>
                <w:szCs w:val="18"/>
              </w:rPr>
              <w:t xml:space="preserve">also </w:t>
            </w:r>
            <w:r w:rsidR="00C65DB8">
              <w:rPr>
                <w:rFonts w:ascii="Comic Sans MS" w:hAnsi="Comic Sans MS"/>
                <w:sz w:val="18"/>
                <w:szCs w:val="18"/>
              </w:rPr>
              <w:t xml:space="preserve">learn how to spell set </w:t>
            </w:r>
            <w:r w:rsidR="00D833B1">
              <w:rPr>
                <w:rFonts w:ascii="Comic Sans MS" w:hAnsi="Comic Sans MS"/>
                <w:sz w:val="18"/>
                <w:szCs w:val="18"/>
              </w:rPr>
              <w:t>9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4788D">
              <w:rPr>
                <w:rFonts w:ascii="Comic Sans MS" w:hAnsi="Comic Sans MS"/>
                <w:sz w:val="18"/>
                <w:szCs w:val="18"/>
              </w:rPr>
              <w:t>of their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 sight words.</w:t>
            </w:r>
          </w:p>
          <w:p w14:paraId="39469062" w14:textId="77777777" w:rsidR="003A2DEC" w:rsidRPr="003A2DEC" w:rsidRDefault="003A2DEC" w:rsidP="003A2DEC">
            <w:pPr>
              <w:rPr>
                <w:rFonts w:ascii="Comic Sans MS" w:hAnsi="Comic Sans MS"/>
                <w:b/>
                <w:sz w:val="4"/>
              </w:rPr>
            </w:pPr>
          </w:p>
          <w:p w14:paraId="631DC163" w14:textId="77777777" w:rsidR="00762026" w:rsidRPr="0009676E" w:rsidRDefault="00762026" w:rsidP="00946E8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9676E">
              <w:rPr>
                <w:rFonts w:ascii="Comic Sans MS" w:hAnsi="Comic Sans MS"/>
                <w:sz w:val="18"/>
                <w:szCs w:val="18"/>
                <w:u w:val="single"/>
              </w:rPr>
              <w:t>Useful links:</w:t>
            </w:r>
          </w:p>
          <w:p w14:paraId="0790DF3D" w14:textId="77777777" w:rsidR="00946E8E" w:rsidRPr="0009676E" w:rsidRDefault="00946E8E" w:rsidP="00946E8E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r w:rsidRPr="0009676E">
              <w:rPr>
                <w:rFonts w:ascii="Comic Sans MS" w:hAnsi="Comic Sans MS"/>
                <w:b/>
                <w:sz w:val="18"/>
                <w:szCs w:val="18"/>
              </w:rPr>
              <w:t>Phonics Play</w:t>
            </w:r>
            <w:r w:rsidRPr="0009676E">
              <w:rPr>
                <w:rFonts w:ascii="Comic Sans MS" w:hAnsi="Comic Sans MS"/>
                <w:sz w:val="18"/>
                <w:szCs w:val="18"/>
              </w:rPr>
              <w:t xml:space="preserve">: </w:t>
            </w:r>
            <w:hyperlink r:id="rId8" w:history="1">
              <w:r w:rsidRPr="0009676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https://www.phonicsplay.co.uk/</w:t>
              </w:r>
            </w:hyperlink>
          </w:p>
          <w:p w14:paraId="5BD0ECB1" w14:textId="77777777" w:rsidR="00580F0C" w:rsidRPr="003A2DEC" w:rsidRDefault="00580F0C" w:rsidP="003A2DEC">
            <w:pPr>
              <w:rPr>
                <w:rFonts w:ascii="Comic Sans MS" w:hAnsi="Comic Sans MS"/>
              </w:rPr>
            </w:pPr>
            <w:r w:rsidRPr="0009676E">
              <w:rPr>
                <w:rFonts w:ascii="Comic Sans MS" w:hAnsi="Comic Sans MS"/>
                <w:b/>
                <w:sz w:val="18"/>
                <w:szCs w:val="18"/>
              </w:rPr>
              <w:t xml:space="preserve">Read Write Inc. Phonics lessons at home </w:t>
            </w:r>
            <w:r w:rsidRPr="0009676E">
              <w:rPr>
                <w:rFonts w:ascii="Comic Sans MS" w:hAnsi="Comic Sans MS"/>
                <w:sz w:val="18"/>
                <w:szCs w:val="18"/>
              </w:rPr>
              <w:t xml:space="preserve">through the Ruth Miskin YouTube Channel: </w:t>
            </w:r>
            <w:hyperlink r:id="rId9" w:history="1">
              <w:r w:rsidR="000B149F" w:rsidRPr="0009676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https://www.youtube.com/channel/UCo7fbLgY2oA_cFCIg9GdxtQ?safe=true</w:t>
              </w:r>
            </w:hyperlink>
          </w:p>
        </w:tc>
        <w:tc>
          <w:tcPr>
            <w:tcW w:w="510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91531B7" w14:textId="77777777" w:rsidR="00580F0C" w:rsidRPr="00CC1DE8" w:rsidRDefault="00580F0C" w:rsidP="007524AE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045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3D213D81" w14:textId="77777777" w:rsidR="00580F0C" w:rsidRPr="00CC1DE8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C1DE8">
              <w:rPr>
                <w:rFonts w:ascii="Comic Sans MS" w:hAnsi="Comic Sans MS"/>
                <w:b/>
                <w:sz w:val="28"/>
                <w:u w:val="single"/>
              </w:rPr>
              <w:t>Reading</w:t>
            </w:r>
          </w:p>
          <w:p w14:paraId="3F4159CD" w14:textId="799AB926" w:rsidR="00580F0C" w:rsidRPr="00CC1DE8" w:rsidRDefault="00580F0C" w:rsidP="003A2DEC">
            <w:pPr>
              <w:rPr>
                <w:rFonts w:ascii="Comic Sans MS" w:hAnsi="Comic Sans MS"/>
              </w:rPr>
            </w:pPr>
            <w:r w:rsidRPr="00CC1DE8">
              <w:rPr>
                <w:rFonts w:ascii="Comic Sans MS" w:hAnsi="Comic Sans MS"/>
              </w:rPr>
              <w:t>Try to make sure you are doing a little bit of reading every day.</w:t>
            </w:r>
            <w:r w:rsidR="005C76E5" w:rsidRPr="00CC1DE8">
              <w:rPr>
                <w:rFonts w:ascii="Comic Sans MS" w:hAnsi="Comic Sans MS"/>
              </w:rPr>
              <w:t xml:space="preserve"> </w:t>
            </w:r>
          </w:p>
          <w:p w14:paraId="66A63954" w14:textId="77777777" w:rsidR="006008EA" w:rsidRDefault="006008EA" w:rsidP="00CC1DE8">
            <w:pPr>
              <w:rPr>
                <w:rFonts w:ascii="Comic Sans MS" w:hAnsi="Comic Sans MS"/>
              </w:rPr>
            </w:pPr>
          </w:p>
          <w:p w14:paraId="34AD57CB" w14:textId="2DC12B48" w:rsidR="003A2DEC" w:rsidRPr="00CC1DE8" w:rsidRDefault="00580F0C" w:rsidP="00CC1DE8">
            <w:pPr>
              <w:rPr>
                <w:rFonts w:ascii="Comic Sans MS" w:hAnsi="Comic Sans MS"/>
                <w:i/>
              </w:rPr>
            </w:pPr>
            <w:r w:rsidRPr="00CC1DE8">
              <w:rPr>
                <w:rFonts w:ascii="Comic Sans MS" w:hAnsi="Comic Sans MS"/>
              </w:rPr>
              <w:t xml:space="preserve">Have a look on the </w:t>
            </w:r>
            <w:r w:rsidRPr="00CC1DE8">
              <w:rPr>
                <w:rFonts w:ascii="Comic Sans MS" w:hAnsi="Comic Sans MS"/>
                <w:b/>
              </w:rPr>
              <w:t>Oxford Owl</w:t>
            </w:r>
            <w:r w:rsidRPr="00CC1DE8">
              <w:rPr>
                <w:rFonts w:ascii="Comic Sans MS" w:hAnsi="Comic Sans MS"/>
              </w:rPr>
              <w:t xml:space="preserve"> website. They have lots of free online books:</w:t>
            </w:r>
            <w:r w:rsidR="003A2DEC" w:rsidRPr="00CC1DE8">
              <w:rPr>
                <w:rFonts w:ascii="Comic Sans MS" w:hAnsi="Comic Sans MS"/>
              </w:rPr>
              <w:t xml:space="preserve"> </w:t>
            </w:r>
            <w:r w:rsidR="005C76E5" w:rsidRPr="00CC1DE8">
              <w:rPr>
                <w:rFonts w:ascii="Comic Sans MS" w:hAnsi="Comic Sans MS"/>
              </w:rPr>
              <w:t xml:space="preserve"> </w:t>
            </w:r>
            <w:hyperlink r:id="rId10" w:history="1">
              <w:r w:rsidR="005431CB" w:rsidRPr="00CC1DE8">
                <w:rPr>
                  <w:rStyle w:val="Hyperlink"/>
                  <w:rFonts w:ascii="Comic Sans MS" w:hAnsi="Comic Sans MS"/>
                  <w:color w:val="auto"/>
                </w:rPr>
                <w:t>https://www.oxfordowl.co.uk/</w:t>
              </w:r>
            </w:hyperlink>
          </w:p>
          <w:p w14:paraId="790DE2FB" w14:textId="77777777" w:rsidR="003A2DEC" w:rsidRPr="00CC1DE8" w:rsidRDefault="003A2DEC" w:rsidP="003A2DEC">
            <w:pPr>
              <w:rPr>
                <w:rFonts w:ascii="Comic Sans MS" w:hAnsi="Comic Sans MS"/>
                <w:i/>
                <w:sz w:val="4"/>
              </w:rPr>
            </w:pPr>
          </w:p>
          <w:p w14:paraId="24C9A807" w14:textId="77777777" w:rsidR="00580F0C" w:rsidRPr="00CC1DE8" w:rsidRDefault="00580F0C" w:rsidP="003A2DEC">
            <w:pPr>
              <w:rPr>
                <w:rFonts w:ascii="Comic Sans MS" w:hAnsi="Comic Sans MS"/>
                <w:i/>
              </w:rPr>
            </w:pPr>
            <w:r w:rsidRPr="00CC1DE8">
              <w:rPr>
                <w:rFonts w:ascii="Comic Sans MS" w:hAnsi="Comic Sans MS"/>
              </w:rPr>
              <w:t xml:space="preserve">Take a look at </w:t>
            </w:r>
            <w:r w:rsidRPr="00CC1DE8">
              <w:rPr>
                <w:rFonts w:ascii="Comic Sans MS" w:hAnsi="Comic Sans MS"/>
                <w:b/>
              </w:rPr>
              <w:t>Audible.</w:t>
            </w:r>
            <w:r w:rsidRPr="00CC1DE8">
              <w:rPr>
                <w:rFonts w:ascii="Comic Sans MS" w:hAnsi="Comic Sans MS"/>
              </w:rPr>
              <w:t xml:space="preserve"> They have lots of free audio books to listen to: </w:t>
            </w:r>
            <w:hyperlink r:id="rId11" w:history="1">
              <w:r w:rsidRPr="00CC1DE8">
                <w:rPr>
                  <w:rStyle w:val="Hyperlink"/>
                  <w:rFonts w:ascii="Comic Sans MS" w:hAnsi="Comic Sans MS"/>
                  <w:color w:val="auto"/>
                </w:rPr>
                <w:t>https://stories.audible.com/start-listen</w:t>
              </w:r>
            </w:hyperlink>
          </w:p>
        </w:tc>
      </w:tr>
      <w:tr w:rsidR="00580F0C" w:rsidRPr="00A33257" w14:paraId="7E74A580" w14:textId="77777777" w:rsidTr="003A2DEC">
        <w:trPr>
          <w:trHeight w:val="1592"/>
        </w:trPr>
        <w:tc>
          <w:tcPr>
            <w:tcW w:w="5236" w:type="dxa"/>
            <w:vMerge/>
            <w:shd w:val="clear" w:color="auto" w:fill="FFFFFF" w:themeFill="background1"/>
          </w:tcPr>
          <w:p w14:paraId="181994C3" w14:textId="77777777" w:rsidR="00580F0C" w:rsidRPr="00A33257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107" w:type="dxa"/>
            <w:shd w:val="clear" w:color="auto" w:fill="FFFFFF" w:themeFill="background1"/>
          </w:tcPr>
          <w:p w14:paraId="286CC2C0" w14:textId="77777777" w:rsidR="00580F0C" w:rsidRPr="00A33257" w:rsidRDefault="00580F0C" w:rsidP="00B117C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P.E.</w:t>
            </w:r>
          </w:p>
          <w:p w14:paraId="0D5820FE" w14:textId="77777777" w:rsidR="00D833B1" w:rsidRDefault="00D833B1" w:rsidP="00D833B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F682AE" w14:textId="6ED850E2" w:rsidR="00D833B1" w:rsidRDefault="00F56537" w:rsidP="00D833B1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This week you may like to do some dancing. </w:t>
            </w:r>
            <w:r w:rsidR="00D833B1">
              <w:rPr>
                <w:rFonts w:ascii="Comic Sans MS" w:hAnsi="Comic Sans MS"/>
                <w:szCs w:val="18"/>
              </w:rPr>
              <w:t xml:space="preserve">Here is a link to some </w:t>
            </w:r>
            <w:r w:rsidR="006008EA">
              <w:rPr>
                <w:rFonts w:ascii="Comic Sans MS" w:hAnsi="Comic Sans MS"/>
                <w:szCs w:val="18"/>
              </w:rPr>
              <w:t>fun</w:t>
            </w:r>
            <w:r w:rsidR="00D833B1">
              <w:rPr>
                <w:rFonts w:ascii="Comic Sans MS" w:hAnsi="Comic Sans MS"/>
                <w:szCs w:val="18"/>
              </w:rPr>
              <w:t xml:space="preserve"> Disney dance routines </w:t>
            </w:r>
            <w:r>
              <w:rPr>
                <w:rFonts w:ascii="Comic Sans MS" w:hAnsi="Comic Sans MS"/>
                <w:szCs w:val="18"/>
              </w:rPr>
              <w:t>that can be done at home</w:t>
            </w:r>
            <w:r w:rsidR="006008EA">
              <w:rPr>
                <w:rFonts w:ascii="Comic Sans MS" w:hAnsi="Comic Sans MS"/>
                <w:szCs w:val="18"/>
              </w:rPr>
              <w:t>. These</w:t>
            </w:r>
            <w:r>
              <w:rPr>
                <w:rFonts w:ascii="Comic Sans MS" w:hAnsi="Comic Sans MS"/>
                <w:szCs w:val="18"/>
              </w:rPr>
              <w:t xml:space="preserve"> include</w:t>
            </w:r>
            <w:r w:rsidR="006008EA">
              <w:rPr>
                <w:rFonts w:ascii="Comic Sans MS" w:hAnsi="Comic Sans MS"/>
                <w:szCs w:val="18"/>
              </w:rPr>
              <w:t xml:space="preserve"> dances to the songs</w:t>
            </w:r>
            <w:r>
              <w:rPr>
                <w:rFonts w:ascii="Comic Sans MS" w:hAnsi="Comic Sans MS"/>
                <w:szCs w:val="18"/>
              </w:rPr>
              <w:t xml:space="preserve"> ‘I </w:t>
            </w:r>
            <w:proofErr w:type="spellStart"/>
            <w:r w:rsidR="00CC1DE8">
              <w:rPr>
                <w:rFonts w:ascii="Comic Sans MS" w:hAnsi="Comic Sans MS"/>
                <w:szCs w:val="18"/>
              </w:rPr>
              <w:t>W</w:t>
            </w:r>
            <w:r>
              <w:rPr>
                <w:rFonts w:ascii="Comic Sans MS" w:hAnsi="Comic Sans MS"/>
                <w:szCs w:val="18"/>
              </w:rPr>
              <w:t>anna</w:t>
            </w:r>
            <w:proofErr w:type="spellEnd"/>
            <w:r>
              <w:rPr>
                <w:rFonts w:ascii="Comic Sans MS" w:hAnsi="Comic Sans MS"/>
                <w:szCs w:val="18"/>
              </w:rPr>
              <w:t xml:space="preserve"> </w:t>
            </w:r>
            <w:r w:rsidR="00CC1DE8">
              <w:rPr>
                <w:rFonts w:ascii="Comic Sans MS" w:hAnsi="Comic Sans MS"/>
                <w:szCs w:val="18"/>
              </w:rPr>
              <w:t>B</w:t>
            </w:r>
            <w:r>
              <w:rPr>
                <w:rFonts w:ascii="Comic Sans MS" w:hAnsi="Comic Sans MS"/>
                <w:szCs w:val="18"/>
              </w:rPr>
              <w:t xml:space="preserve">e </w:t>
            </w:r>
            <w:r w:rsidR="00CC1DE8">
              <w:rPr>
                <w:rFonts w:ascii="Comic Sans MS" w:hAnsi="Comic Sans MS"/>
                <w:szCs w:val="18"/>
              </w:rPr>
              <w:t>L</w:t>
            </w:r>
            <w:r>
              <w:rPr>
                <w:rFonts w:ascii="Comic Sans MS" w:hAnsi="Comic Sans MS"/>
                <w:szCs w:val="18"/>
              </w:rPr>
              <w:t xml:space="preserve">ike </w:t>
            </w:r>
            <w:r w:rsidR="00CC1DE8">
              <w:rPr>
                <w:rFonts w:ascii="Comic Sans MS" w:hAnsi="Comic Sans MS"/>
                <w:szCs w:val="18"/>
              </w:rPr>
              <w:t>Y</w:t>
            </w:r>
            <w:r>
              <w:rPr>
                <w:rFonts w:ascii="Comic Sans MS" w:hAnsi="Comic Sans MS"/>
                <w:szCs w:val="18"/>
              </w:rPr>
              <w:t xml:space="preserve">ou’ from the Jungle book and ‘You’re </w:t>
            </w:r>
            <w:r w:rsidR="00CC1DE8">
              <w:rPr>
                <w:rFonts w:ascii="Comic Sans MS" w:hAnsi="Comic Sans MS"/>
                <w:szCs w:val="18"/>
              </w:rPr>
              <w:t>W</w:t>
            </w:r>
            <w:r>
              <w:rPr>
                <w:rFonts w:ascii="Comic Sans MS" w:hAnsi="Comic Sans MS"/>
                <w:szCs w:val="18"/>
              </w:rPr>
              <w:t>elcome’ from Moana.</w:t>
            </w:r>
          </w:p>
          <w:p w14:paraId="040F60DF" w14:textId="58BB51C6" w:rsidR="00F56537" w:rsidRPr="00256860" w:rsidRDefault="0058246F" w:rsidP="00D833B1">
            <w:pPr>
              <w:rPr>
                <w:rFonts w:ascii="Comic Sans MS" w:hAnsi="Comic Sans MS"/>
              </w:rPr>
            </w:pPr>
            <w:hyperlink r:id="rId12" w:history="1">
              <w:r w:rsidR="00F56537" w:rsidRPr="00F56537">
                <w:rPr>
                  <w:rStyle w:val="Hyperlink"/>
                  <w:sz w:val="18"/>
                  <w:szCs w:val="18"/>
                </w:rPr>
                <w:t>https://www.thisgirlcan.co.uk/activities/disney-workouts/</w:t>
              </w:r>
            </w:hyperlink>
            <w:r w:rsidR="00CC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5" w:type="dxa"/>
            <w:vMerge/>
            <w:shd w:val="clear" w:color="auto" w:fill="FFFFFF" w:themeFill="background1"/>
          </w:tcPr>
          <w:p w14:paraId="5D04065A" w14:textId="77777777" w:rsidR="00580F0C" w:rsidRPr="00A33257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14:paraId="5BFE1489" w14:textId="77777777" w:rsidR="00827463" w:rsidRPr="003A2DEC" w:rsidRDefault="003A2DEC" w:rsidP="003A2DEC">
      <w:pPr>
        <w:jc w:val="center"/>
        <w:rPr>
          <w:rFonts w:ascii="Comic Sans MS" w:hAnsi="Comic Sans MS"/>
          <w:b/>
          <w:sz w:val="18"/>
        </w:rPr>
      </w:pPr>
      <w:r w:rsidRPr="003A2DEC">
        <w:rPr>
          <w:rFonts w:ascii="Comic Sans MS" w:hAnsi="Comic Sans MS"/>
          <w:b/>
          <w:sz w:val="18"/>
        </w:rPr>
        <w:t>When your children come back to school, they will be able to share their home learning book and any special pieces of work they have completed with their class teacher.</w:t>
      </w:r>
    </w:p>
    <w:sectPr w:rsidR="00827463" w:rsidRPr="003A2DEC" w:rsidSect="00632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78"/>
    <w:multiLevelType w:val="hybridMultilevel"/>
    <w:tmpl w:val="43B8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FF5"/>
    <w:multiLevelType w:val="hybridMultilevel"/>
    <w:tmpl w:val="0C94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0EF7"/>
    <w:multiLevelType w:val="hybridMultilevel"/>
    <w:tmpl w:val="9D3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3CE3"/>
    <w:multiLevelType w:val="hybridMultilevel"/>
    <w:tmpl w:val="34FAB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3520"/>
    <w:multiLevelType w:val="hybridMultilevel"/>
    <w:tmpl w:val="862E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671E"/>
    <w:multiLevelType w:val="hybridMultilevel"/>
    <w:tmpl w:val="52305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C31F7"/>
    <w:multiLevelType w:val="hybridMultilevel"/>
    <w:tmpl w:val="1E6EC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521B8"/>
    <w:multiLevelType w:val="hybridMultilevel"/>
    <w:tmpl w:val="7C48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00ED"/>
    <w:multiLevelType w:val="hybridMultilevel"/>
    <w:tmpl w:val="D93C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16F2"/>
    <w:multiLevelType w:val="hybridMultilevel"/>
    <w:tmpl w:val="9872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5FDD"/>
    <w:multiLevelType w:val="hybridMultilevel"/>
    <w:tmpl w:val="D53E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6167"/>
    <w:multiLevelType w:val="hybridMultilevel"/>
    <w:tmpl w:val="EE3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B0997"/>
    <w:multiLevelType w:val="hybridMultilevel"/>
    <w:tmpl w:val="2240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D386C"/>
    <w:multiLevelType w:val="hybridMultilevel"/>
    <w:tmpl w:val="ACA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021A2"/>
    <w:multiLevelType w:val="hybridMultilevel"/>
    <w:tmpl w:val="1132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9"/>
    <w:rsid w:val="00061B23"/>
    <w:rsid w:val="00071710"/>
    <w:rsid w:val="00091585"/>
    <w:rsid w:val="0009676E"/>
    <w:rsid w:val="000B149F"/>
    <w:rsid w:val="000C709D"/>
    <w:rsid w:val="000D7F66"/>
    <w:rsid w:val="001D1D99"/>
    <w:rsid w:val="002314ED"/>
    <w:rsid w:val="00234B86"/>
    <w:rsid w:val="00250A5E"/>
    <w:rsid w:val="00256860"/>
    <w:rsid w:val="002736FB"/>
    <w:rsid w:val="002D3472"/>
    <w:rsid w:val="002F64FF"/>
    <w:rsid w:val="003101B7"/>
    <w:rsid w:val="00324B4A"/>
    <w:rsid w:val="003A2DEC"/>
    <w:rsid w:val="003E0EC2"/>
    <w:rsid w:val="00405899"/>
    <w:rsid w:val="004105BD"/>
    <w:rsid w:val="004A3F28"/>
    <w:rsid w:val="0051465C"/>
    <w:rsid w:val="00522084"/>
    <w:rsid w:val="00526FFD"/>
    <w:rsid w:val="005431CB"/>
    <w:rsid w:val="005618BE"/>
    <w:rsid w:val="00580F0C"/>
    <w:rsid w:val="0058246F"/>
    <w:rsid w:val="005A5E62"/>
    <w:rsid w:val="005B5B60"/>
    <w:rsid w:val="005C76E5"/>
    <w:rsid w:val="006008EA"/>
    <w:rsid w:val="00615365"/>
    <w:rsid w:val="006322B9"/>
    <w:rsid w:val="006A23DC"/>
    <w:rsid w:val="006D096B"/>
    <w:rsid w:val="006F2997"/>
    <w:rsid w:val="007014D2"/>
    <w:rsid w:val="007524AE"/>
    <w:rsid w:val="00762026"/>
    <w:rsid w:val="00791398"/>
    <w:rsid w:val="007E67B3"/>
    <w:rsid w:val="00827463"/>
    <w:rsid w:val="008402C0"/>
    <w:rsid w:val="00846D9C"/>
    <w:rsid w:val="00865DFF"/>
    <w:rsid w:val="008A26C3"/>
    <w:rsid w:val="008B5E3D"/>
    <w:rsid w:val="008D13D5"/>
    <w:rsid w:val="008D20A4"/>
    <w:rsid w:val="008E11B4"/>
    <w:rsid w:val="008F79F8"/>
    <w:rsid w:val="00943CBA"/>
    <w:rsid w:val="00944E42"/>
    <w:rsid w:val="00946E8E"/>
    <w:rsid w:val="009F027C"/>
    <w:rsid w:val="009F1E06"/>
    <w:rsid w:val="00A1317A"/>
    <w:rsid w:val="00A33257"/>
    <w:rsid w:val="00A70020"/>
    <w:rsid w:val="00A8078D"/>
    <w:rsid w:val="00AB5326"/>
    <w:rsid w:val="00AE6FFB"/>
    <w:rsid w:val="00B117C3"/>
    <w:rsid w:val="00B12EF1"/>
    <w:rsid w:val="00B15E84"/>
    <w:rsid w:val="00B227FC"/>
    <w:rsid w:val="00B342E8"/>
    <w:rsid w:val="00B73BAC"/>
    <w:rsid w:val="00C462BB"/>
    <w:rsid w:val="00C65DB8"/>
    <w:rsid w:val="00C90BDB"/>
    <w:rsid w:val="00CA7903"/>
    <w:rsid w:val="00CC1DE8"/>
    <w:rsid w:val="00D833B1"/>
    <w:rsid w:val="00DE2690"/>
    <w:rsid w:val="00E21E93"/>
    <w:rsid w:val="00E96308"/>
    <w:rsid w:val="00EE1315"/>
    <w:rsid w:val="00EF24ED"/>
    <w:rsid w:val="00F149EF"/>
    <w:rsid w:val="00F160DC"/>
    <w:rsid w:val="00F211BB"/>
    <w:rsid w:val="00F3023A"/>
    <w:rsid w:val="00F43D8B"/>
    <w:rsid w:val="00F4788D"/>
    <w:rsid w:val="00F51367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33C"/>
  <w15:chartTrackingRefBased/>
  <w15:docId w15:val="{7EFB5AE1-4EAF-44ED-BEEE-835116B9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onnor@blake.oxon.sch.uk" TargetMode="External"/><Relationship Id="rId12" Type="http://schemas.openxmlformats.org/officeDocument/2006/relationships/hyperlink" Target="https://www.thisgirlcan.co.uk/activities/disney-work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owlands@blake.oxon.sch.uk" TargetMode="External"/><Relationship Id="rId11" Type="http://schemas.openxmlformats.org/officeDocument/2006/relationships/hyperlink" Target="https://stories.audible.com/start-listen" TargetMode="External"/><Relationship Id="rId5" Type="http://schemas.openxmlformats.org/officeDocument/2006/relationships/hyperlink" Target="mailto:smos9315@blake.oxon.sch.uk" TargetMode="External"/><Relationship Id="rId10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?safe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cmain</dc:creator>
  <cp:keywords/>
  <dc:description/>
  <cp:lastModifiedBy>nrowlands</cp:lastModifiedBy>
  <cp:revision>2</cp:revision>
  <cp:lastPrinted>2020-03-23T10:50:00Z</cp:lastPrinted>
  <dcterms:created xsi:type="dcterms:W3CDTF">2020-05-07T20:11:00Z</dcterms:created>
  <dcterms:modified xsi:type="dcterms:W3CDTF">2020-05-07T20:11:00Z</dcterms:modified>
</cp:coreProperties>
</file>